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33" w:rsidRPr="000667E1" w:rsidRDefault="00D819C6" w:rsidP="00696C10">
      <w:pPr>
        <w:spacing w:after="360"/>
        <w:rPr>
          <w:b/>
          <w:sz w:val="26"/>
          <w:szCs w:val="26"/>
        </w:rPr>
      </w:pPr>
      <w:r w:rsidRPr="000667E1">
        <w:rPr>
          <w:b/>
          <w:sz w:val="26"/>
          <w:szCs w:val="26"/>
        </w:rPr>
        <w:t>BFACH-Ehrenvorsitzender Hein</w:t>
      </w:r>
      <w:r w:rsidR="00B4771F" w:rsidRPr="000667E1">
        <w:rPr>
          <w:b/>
          <w:sz w:val="26"/>
          <w:szCs w:val="26"/>
        </w:rPr>
        <w:t>z</w:t>
      </w:r>
      <w:r w:rsidRPr="000667E1">
        <w:rPr>
          <w:b/>
          <w:sz w:val="26"/>
          <w:szCs w:val="26"/>
        </w:rPr>
        <w:t xml:space="preserve"> Schmollinger verstorben</w:t>
      </w:r>
    </w:p>
    <w:p w:rsidR="00B4771F" w:rsidRPr="000667E1" w:rsidRDefault="00B4771F" w:rsidP="00B4771F">
      <w:pPr>
        <w:spacing w:after="264"/>
        <w:jc w:val="both"/>
      </w:pPr>
      <w:r w:rsidRPr="000667E1">
        <w:t>Berlin</w:t>
      </w:r>
      <w:r w:rsidR="001D7533" w:rsidRPr="000667E1">
        <w:t xml:space="preserve">, </w:t>
      </w:r>
      <w:r w:rsidRPr="000667E1">
        <w:t>29</w:t>
      </w:r>
      <w:r w:rsidR="001D7533" w:rsidRPr="000667E1">
        <w:t xml:space="preserve">. </w:t>
      </w:r>
      <w:r w:rsidRPr="000667E1">
        <w:t>März</w:t>
      </w:r>
      <w:r w:rsidR="001D7533" w:rsidRPr="000667E1">
        <w:t xml:space="preserve"> </w:t>
      </w:r>
      <w:r w:rsidRPr="000667E1">
        <w:t>2021</w:t>
      </w:r>
      <w:r w:rsidR="001D7533" w:rsidRPr="000667E1">
        <w:t xml:space="preserve">. </w:t>
      </w:r>
      <w:r w:rsidRPr="000667E1">
        <w:t>Der Ehrenvorsitzende des Bankenfachverbandes, Dipl.-Volkswirt Heinz Schmollinger, ist am 23. März 2021 im Alter von 86 Jahren verstorben. Schmollinger war seit 1981 Beiratsmitglied, seit 1985 Vorstandsmitglied und von 1992 bis 2000 Vorstandsvorsitzender des Bankenfachverbandes</w:t>
      </w:r>
      <w:r w:rsidR="007D1172" w:rsidRPr="000667E1">
        <w:t>, der Interessenvertretung der Kreditbanken in Deutschland</w:t>
      </w:r>
      <w:r w:rsidRPr="000667E1">
        <w:t>.</w:t>
      </w:r>
      <w:r w:rsidR="00507D66" w:rsidRPr="000667E1">
        <w:t xml:space="preserve"> Im Jahr 20</w:t>
      </w:r>
      <w:r w:rsidR="00124D01" w:rsidRPr="000667E1">
        <w:t>0</w:t>
      </w:r>
      <w:r w:rsidR="00507D66" w:rsidRPr="000667E1">
        <w:t>0 wurde er zum Ehrenvorsitzende</w:t>
      </w:r>
      <w:r w:rsidR="00B11626" w:rsidRPr="000667E1">
        <w:t>n</w:t>
      </w:r>
      <w:r w:rsidR="00507D66" w:rsidRPr="000667E1">
        <w:t xml:space="preserve"> </w:t>
      </w:r>
      <w:r w:rsidR="007D1172" w:rsidRPr="000667E1">
        <w:t xml:space="preserve">des Verbandes </w:t>
      </w:r>
      <w:r w:rsidR="00507D66" w:rsidRPr="000667E1">
        <w:t>gewählt.</w:t>
      </w:r>
    </w:p>
    <w:p w:rsidR="00B4771F" w:rsidRPr="000667E1" w:rsidRDefault="00B4771F" w:rsidP="00B4771F">
      <w:pPr>
        <w:spacing w:after="264"/>
        <w:jc w:val="both"/>
      </w:pPr>
      <w:r w:rsidRPr="000667E1">
        <w:t>Als Pionier der Konsumfinanzierung hat sich</w:t>
      </w:r>
      <w:r w:rsidR="00507D66" w:rsidRPr="000667E1">
        <w:t xml:space="preserve"> der</w:t>
      </w:r>
      <w:r w:rsidRPr="000667E1">
        <w:t xml:space="preserve"> </w:t>
      </w:r>
      <w:r w:rsidR="00507D66" w:rsidRPr="000667E1">
        <w:t xml:space="preserve">Geschäftsführer der damaligen WKV Bank Stuttgart </w:t>
      </w:r>
      <w:r w:rsidR="00B11626" w:rsidRPr="000667E1">
        <w:t xml:space="preserve">in unterschiedlichen Verbandsfunktionen </w:t>
      </w:r>
      <w:r w:rsidRPr="000667E1">
        <w:t>durch seinen unermüdlichen Einsatz für die deutschen Kreditbanken auf nationaler und europäischer Ebene verdient gemacht.</w:t>
      </w:r>
      <w:bookmarkStart w:id="0" w:name="_GoBack"/>
      <w:bookmarkEnd w:id="0"/>
    </w:p>
    <w:p w:rsidR="00B4771F" w:rsidRPr="000667E1" w:rsidRDefault="00507D66" w:rsidP="00B4771F">
      <w:pPr>
        <w:spacing w:after="264"/>
        <w:jc w:val="both"/>
      </w:pPr>
      <w:r w:rsidRPr="000667E1">
        <w:t xml:space="preserve">„Mit Heinz Schmollinger verlieren wir einen Visionär, der wesentlich dazu beigetragen hat, die Belange der Finanzierungsbranche voranzubringen“, würdigt Jens Loa, Geschäftsführer des Bankenfachverbandes, die Verdienste </w:t>
      </w:r>
      <w:r w:rsidR="003966AB" w:rsidRPr="000667E1">
        <w:t>des früheren Vorsitzenden.</w:t>
      </w:r>
      <w:r w:rsidRPr="000667E1">
        <w:t xml:space="preserve"> </w:t>
      </w:r>
      <w:r w:rsidR="00B4771F" w:rsidRPr="000667E1">
        <w:t xml:space="preserve">Der </w:t>
      </w:r>
      <w:r w:rsidR="003966AB" w:rsidRPr="000667E1">
        <w:t>V</w:t>
      </w:r>
      <w:r w:rsidR="00B4771F" w:rsidRPr="000667E1">
        <w:t xml:space="preserve">erband wird </w:t>
      </w:r>
      <w:r w:rsidRPr="000667E1">
        <w:t>Herrn Schmollinger</w:t>
      </w:r>
      <w:r w:rsidR="00B4771F" w:rsidRPr="000667E1">
        <w:t xml:space="preserve"> </w:t>
      </w:r>
      <w:r w:rsidRPr="000667E1">
        <w:t xml:space="preserve">stets </w:t>
      </w:r>
      <w:r w:rsidR="00B4771F" w:rsidRPr="000667E1">
        <w:t>ein ehrendes Andenken bewahren.</w:t>
      </w:r>
    </w:p>
    <w:p w:rsidR="001D7533" w:rsidRPr="000667E1" w:rsidRDefault="00277A3B" w:rsidP="007D1172">
      <w:pPr>
        <w:pStyle w:val="Grundtext"/>
        <w:spacing w:after="360" w:line="240" w:lineRule="exact"/>
        <w:rPr>
          <w:sz w:val="18"/>
          <w:szCs w:val="18"/>
        </w:rPr>
      </w:pPr>
      <w:r w:rsidRPr="000667E1">
        <w:rPr>
          <w:b/>
          <w:sz w:val="18"/>
          <w:szCs w:val="18"/>
        </w:rPr>
        <w:t>Der Bankenfachverband</w:t>
      </w:r>
      <w:r w:rsidRPr="000667E1">
        <w:rPr>
          <w:sz w:val="18"/>
          <w:szCs w:val="18"/>
        </w:rPr>
        <w:t xml:space="preserve"> (BFACH) vertritt die Interessen der Kreditbanken in Deutschland. Seine Mitglieder sind die Experten für die Finanzierung von Konsum- und Investitionsgütern wie Kraftfahrzeugen</w:t>
      </w:r>
      <w:r w:rsidR="00B4771F" w:rsidRPr="000667E1">
        <w:rPr>
          <w:sz w:val="18"/>
          <w:szCs w:val="18"/>
        </w:rPr>
        <w:t xml:space="preserve"> aller Art</w:t>
      </w:r>
      <w:r w:rsidRPr="000667E1">
        <w:rPr>
          <w:sz w:val="18"/>
          <w:szCs w:val="18"/>
        </w:rPr>
        <w:t>. Die Kreditbanken haben mehr als 1</w:t>
      </w:r>
      <w:r w:rsidR="00B4771F" w:rsidRPr="000667E1">
        <w:rPr>
          <w:sz w:val="18"/>
          <w:szCs w:val="18"/>
        </w:rPr>
        <w:t>7</w:t>
      </w:r>
      <w:r w:rsidRPr="000667E1">
        <w:rPr>
          <w:sz w:val="18"/>
          <w:szCs w:val="18"/>
        </w:rPr>
        <w:t>0 Milliarden Euro an Verbraucher und Unternehmen ausgeliehen und fördern damit Wirtschaft und Konjunktur.</w:t>
      </w:r>
      <w:r w:rsidR="00B4771F" w:rsidRPr="000667E1">
        <w:rPr>
          <w:sz w:val="18"/>
          <w:szCs w:val="18"/>
        </w:rPr>
        <w:br/>
      </w:r>
      <w:r w:rsidR="00D171C9" w:rsidRPr="000667E1">
        <w:rPr>
          <w:sz w:val="18"/>
          <w:szCs w:val="18"/>
        </w:rPr>
        <w:br/>
      </w:r>
      <w:r w:rsidR="00D171C9" w:rsidRPr="000667E1">
        <w:rPr>
          <w:b/>
          <w:sz w:val="18"/>
          <w:szCs w:val="18"/>
        </w:rPr>
        <w:t>Textfassung</w:t>
      </w:r>
      <w:r w:rsidR="00D171C9" w:rsidRPr="000667E1">
        <w:rPr>
          <w:sz w:val="18"/>
          <w:szCs w:val="18"/>
        </w:rPr>
        <w:t xml:space="preserve">: www.bfach.de / Presse / </w:t>
      </w:r>
      <w:r w:rsidR="00124D01" w:rsidRPr="000667E1">
        <w:rPr>
          <w:sz w:val="18"/>
          <w:szCs w:val="18"/>
        </w:rPr>
        <w:t>29</w:t>
      </w:r>
      <w:r w:rsidR="00D171C9" w:rsidRPr="000667E1">
        <w:rPr>
          <w:sz w:val="18"/>
          <w:szCs w:val="18"/>
        </w:rPr>
        <w:t>.</w:t>
      </w:r>
      <w:r w:rsidR="00B4771F" w:rsidRPr="000667E1">
        <w:rPr>
          <w:sz w:val="18"/>
          <w:szCs w:val="18"/>
        </w:rPr>
        <w:t>03.21</w:t>
      </w:r>
      <w:r w:rsidR="00D171C9" w:rsidRPr="000667E1">
        <w:rPr>
          <w:sz w:val="18"/>
          <w:szCs w:val="18"/>
        </w:rPr>
        <w:br/>
      </w:r>
      <w:r w:rsidR="00D171C9" w:rsidRPr="000667E1">
        <w:rPr>
          <w:b/>
          <w:sz w:val="18"/>
          <w:szCs w:val="18"/>
        </w:rPr>
        <w:t xml:space="preserve">Kontakt: </w:t>
      </w:r>
      <w:r w:rsidR="00D171C9" w:rsidRPr="000667E1">
        <w:rPr>
          <w:sz w:val="18"/>
          <w:szCs w:val="18"/>
        </w:rPr>
        <w:t xml:space="preserve">Bankenfachverband, Stephan Moll, Leiter Markt und PR, Tel. 030 2462596-14, </w:t>
      </w:r>
      <w:r w:rsidR="000A7A7B" w:rsidRPr="000667E1">
        <w:rPr>
          <w:sz w:val="18"/>
          <w:szCs w:val="18"/>
        </w:rPr>
        <w:br/>
      </w:r>
      <w:r w:rsidR="00D171C9" w:rsidRPr="000667E1">
        <w:rPr>
          <w:sz w:val="18"/>
          <w:szCs w:val="18"/>
        </w:rPr>
        <w:t>stephan.moll@bfach.de</w:t>
      </w:r>
    </w:p>
    <w:sectPr w:rsidR="001D7533" w:rsidRPr="000667E1">
      <w:headerReference w:type="default" r:id="rId7"/>
      <w:footerReference w:type="default" r:id="rId8"/>
      <w:headerReference w:type="first" r:id="rId9"/>
      <w:pgSz w:w="11906" w:h="16838" w:code="9"/>
      <w:pgMar w:top="3402" w:right="1361" w:bottom="1701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C1" w:rsidRDefault="002943C1">
      <w:r>
        <w:separator/>
      </w:r>
    </w:p>
  </w:endnote>
  <w:endnote w:type="continuationSeparator" w:id="0">
    <w:p w:rsidR="002943C1" w:rsidRDefault="002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825A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C1" w:rsidRDefault="002943C1">
      <w:r>
        <w:separator/>
      </w:r>
    </w:p>
  </w:footnote>
  <w:footnote w:type="continuationSeparator" w:id="0">
    <w:p w:rsidR="002943C1" w:rsidRDefault="002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8752" behindDoc="0" locked="1" layoutInCell="1" allowOverlap="1" wp14:anchorId="32F01FC3" wp14:editId="40FF3A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424940"/>
          <wp:effectExtent l="0" t="0" r="0" b="3810"/>
          <wp:wrapNone/>
          <wp:docPr id="12" name="Bild 12" descr="briefbog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7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6704" behindDoc="0" locked="1" layoutInCell="1" allowOverlap="1" wp14:anchorId="2D3B070D" wp14:editId="4C8A58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34675"/>
          <wp:effectExtent l="0" t="0" r="0" b="9525"/>
          <wp:wrapNone/>
          <wp:docPr id="13" name="Bild 13" descr="Presse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e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1"/>
    <w:rsid w:val="000667E1"/>
    <w:rsid w:val="0007149B"/>
    <w:rsid w:val="000A7A7B"/>
    <w:rsid w:val="00114227"/>
    <w:rsid w:val="00124D01"/>
    <w:rsid w:val="0016197B"/>
    <w:rsid w:val="001825A2"/>
    <w:rsid w:val="001A10C2"/>
    <w:rsid w:val="001B6762"/>
    <w:rsid w:val="001D7533"/>
    <w:rsid w:val="001E3E8A"/>
    <w:rsid w:val="001F41FF"/>
    <w:rsid w:val="00277A3B"/>
    <w:rsid w:val="002943C1"/>
    <w:rsid w:val="003932BC"/>
    <w:rsid w:val="003966AB"/>
    <w:rsid w:val="003E3A71"/>
    <w:rsid w:val="00405261"/>
    <w:rsid w:val="00423343"/>
    <w:rsid w:val="004354F4"/>
    <w:rsid w:val="004F3FA1"/>
    <w:rsid w:val="00507D66"/>
    <w:rsid w:val="00525AC1"/>
    <w:rsid w:val="005D2DB5"/>
    <w:rsid w:val="00607FD3"/>
    <w:rsid w:val="00696C10"/>
    <w:rsid w:val="006C180D"/>
    <w:rsid w:val="006C6114"/>
    <w:rsid w:val="007D1172"/>
    <w:rsid w:val="00815B37"/>
    <w:rsid w:val="00843C04"/>
    <w:rsid w:val="00884CBA"/>
    <w:rsid w:val="009216AE"/>
    <w:rsid w:val="00A040E4"/>
    <w:rsid w:val="00A62A4C"/>
    <w:rsid w:val="00AE3BCB"/>
    <w:rsid w:val="00B11626"/>
    <w:rsid w:val="00B4771F"/>
    <w:rsid w:val="00CE6E1F"/>
    <w:rsid w:val="00D171C9"/>
    <w:rsid w:val="00D55FC3"/>
    <w:rsid w:val="00D819C6"/>
    <w:rsid w:val="00D860EF"/>
    <w:rsid w:val="00D94609"/>
    <w:rsid w:val="00DF1006"/>
    <w:rsid w:val="00E36BFA"/>
    <w:rsid w:val="00F8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D0A201F-9B6F-4326-9E92-A4B0B58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sid w:val="00D860EF"/>
    <w:rPr>
      <w:color w:val="0000FF"/>
      <w:u w:val="single"/>
    </w:rPr>
  </w:style>
  <w:style w:type="paragraph" w:styleId="Kopfzeile">
    <w:name w:val="header"/>
    <w:basedOn w:val="Standard"/>
    <w:link w:val="Kopf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71C9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71C9"/>
    <w:rPr>
      <w:rFonts w:ascii="Univers" w:hAnsi="Univers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0667E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667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667E1"/>
    <w:rPr>
      <w:rFonts w:ascii="Univers" w:hAnsi="Univer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667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667E1"/>
    <w:rPr>
      <w:rFonts w:ascii="Univers" w:hAnsi="Univers"/>
      <w:b/>
      <w:bCs/>
    </w:rPr>
  </w:style>
  <w:style w:type="paragraph" w:styleId="Sprechblasentext">
    <w:name w:val="Balloon Text"/>
    <w:basedOn w:val="Standard"/>
    <w:link w:val="SprechblasentextZchn"/>
    <w:rsid w:val="000667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6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erband\01.%20%20Verwaltung\04_Handbuch%20bfach\07_Vorlagen\08_Markt%20und%20PR\Presse_Presseinformation_Entwurf.dotx" TargetMode="External"/></Relationships>
</file>

<file path=word/theme/theme1.xml><?xml version="1.0" encoding="utf-8"?>
<a:theme xmlns:a="http://schemas.openxmlformats.org/drawingml/2006/main" name="Larissa">
  <a:themeElements>
    <a:clrScheme name="BFACH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0000"/>
      </a:accent1>
      <a:accent2>
        <a:srgbClr val="004E9E"/>
      </a:accent2>
      <a:accent3>
        <a:srgbClr val="AB0059"/>
      </a:accent3>
      <a:accent4>
        <a:srgbClr val="808080"/>
      </a:accent4>
      <a:accent5>
        <a:srgbClr val="FF0000"/>
      </a:accent5>
      <a:accent6>
        <a:srgbClr val="0000FF"/>
      </a:accent6>
      <a:hlink>
        <a:srgbClr val="004E9E"/>
      </a:hlink>
      <a:folHlink>
        <a:srgbClr val="AB0059"/>
      </a:folHlink>
    </a:clrScheme>
    <a:fontScheme name="BFACH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Presse_Presseinformation_Entwurf</Template>
  <TotalTime>0</TotalTime>
  <Pages>1</Pages>
  <Words>190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1560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mailto:stephan.moll@bfach.de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Elke Haag</dc:creator>
  <cp:lastModifiedBy>Elke Haag</cp:lastModifiedBy>
  <cp:revision>6</cp:revision>
  <cp:lastPrinted>2006-06-06T20:58:00Z</cp:lastPrinted>
  <dcterms:created xsi:type="dcterms:W3CDTF">2021-03-29T07:20:00Z</dcterms:created>
  <dcterms:modified xsi:type="dcterms:W3CDTF">2021-03-29T09:29:00Z</dcterms:modified>
</cp:coreProperties>
</file>